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Elastyczna rura osłonowa o wysokiej sztywności obwodowej</w:t>
      </w:r>
    </w:p>
    <w:p>
      <w:pPr/>
      <w:r>
        <w:rPr/>
        <w:t xml:space="preserve">do systemu wprowadzania i osłony kabli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Elastyczna spiralna rura osłonowa z tworzywa sztucznego Hauff-Flex w połączeniu z odpowiednimi elementami przyłączeniowymi umożliwia utworzenie szczelnego ciśnieniowo systemu wprowadzania kabli (do ciśnienia zewnętrznego 1,0 bara). Wytrzymałość na zginanie 320 N, masa 4200 g/m, minimalny promień gięcia 900 mm, system wprowadzania kabli z możliwością rozbudowy, dostępne rury puste bez muf o długości do 25 m, adaptacja możliwa z wykorzystaniem standardowych rur osłonowych i odpowiednich mankietów połączeniowych.</w:t>
      </w:r>
    </w:p>
    <w:p/>
    <w:p>
      <w:pPr/>
      <w:r>
        <w:rPr/>
        <w:t xml:space="preserve">Wymiary: Øwewn: 151 ±1 mm; Øzewn: 165 ±1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rdzeń z twardego PVC / ścianka z miękkiego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wodo i gazoszczelność do 1,0 bara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Elastyczna spiralna rura osłonowa z tworzywa sztucznego (wytrzymałość na zginanie 320 N).; W połączeniu z odpowiednimi elementami przyłączeniowymi można utworzyć szczelny ciśnieniowo system wprowadzania kabli (ciśnienie zewnętrzne 1,0 bara).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Elastyczna rura osłonowa o wysokiej sztywności obwodowej</dc:title>
  <dc:description/>
  <dc:subject/>
  <cp:keywords/>
  <cp:category/>
  <cp:lastModifiedBy/>
  <dcterms:created xsi:type="dcterms:W3CDTF">2026-07-01T05:37:16+02:00</dcterms:created>
  <dcterms:modified xsi:type="dcterms:W3CDTF">2026-07-01T05:37:16+02:00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