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Elastyczna rura osłonowa o wysokiej sztywności obwodowej</w:t>
      </w:r>
    </w:p>
    <w:p>
      <w:pPr/>
      <w:r>
        <w:rPr/>
        <w:t xml:space="preserve">do systemu wprowadzania i osłony kabli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Numer katalogowy: Hauff-Flex 150/x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Marka: Hauff-Technik</w:t>
      </w:r>
    </w:p>
    <w:p/>
    <w:p>
      <w:pPr/>
      <w:r>
        <w:rPr/>
        <w:t xml:space="preserve">Elastyczna spiralna rura osłonowa z tworzywa sztucznego Hauff-Flex w połączeniu z odpowiednimi elementami przyłączeniowymi umożliwia utworzenie szczelnego ciśnieniowo systemu wprowadzania kabli (do ciśnienia zewnętrznego 1,0 bara). Wytrzymałość na zginanie 320 N, masa 4200 g/m, minimalny promień gięcia 900 mm, system wprowadzania kabli z możliwością rozbudowy, dostępne rury puste bez muf o długości do 25 m, adaptacja możliwa z wykorzystaniem standardowych rur osłonowych i odpowiednich mankietów połączeniowych.</w:t>
      </w:r>
    </w:p>
    <w:p/>
    <w:p>
      <w:pPr/>
      <w:r>
        <w:rPr/>
        <w:t xml:space="preserve">Wymiary: Øwewn: 151 ±1 mm; Øzewn: 165 ±1 mm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Tworzywo: rdzeń z twardego PVC / ścianka z miękkiego PVC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Szczelność: wodo i gazoszczelność do 1,0 bara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Opis: Elastyczna spiralna rura osłonowa z tworzywa sztucznego (wytrzymałość na zginanie 320 N).; W połączeniu z odpowiednimi elementami przyłączeniowymi można utworzyć szczelny ciśnieniowo system wprowadzania kabli (ciśnienie zewnętrzne 1,0 bara).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Producent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Specyfikacje - Elastyczna rura osłonowa o wysokiej sztywności obwodowej</dc:title>
  <dc:description/>
  <dc:subject/>
  <cp:keywords/>
  <cp:category/>
  <cp:lastModifiedBy/>
  <dcterms:created xsi:type="dcterms:W3CDTF">2026-08-15T08:36:41+02:00</dcterms:created>
  <dcterms:modified xsi:type="dcterms:W3CDTF">2026-08-15T08:36:41+02:00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