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de protection incendie S90</w:t>
      </w:r>
    </w:p>
    <w:p>
      <w:pPr/>
      <w:r>
        <w:rPr/>
        <w:t xml:space="preserve">pour carottages et gaines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Kit de protection au feu à placer dans des carottages ou fourreaux plastiques pour murs. Grande flexibilité de rééquipement, sans installation murale en saillie supplémentaire, sans limite de diamètre individuel de câble, résistant aux intempéries.</w:t>
      </w:r>
    </w:p>
    <w:p/>
    <w:p>
      <w:pPr/>
      <w:r>
        <w:rPr/>
        <w:t xml:space="preserve">Dimensions: Épaisseur de cloison : au moins 280 mm; À partir d'une épaisseur de mur de : 150 mm; pour carottages Øi : 70 - 200 mm; pour fourreaux plastiques Øi 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Tests/normes: Agrément DIBT Z-19.15-1906 selon DIN 4102-9; Homologation générale de type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Propriétés: Protection au feu S90; Possibilité de montage de coussin unilatéral au moyen de poches spéciales de montage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de protection incendie S90</dc:title>
  <dc:description/>
  <dc:subject/>
  <cp:keywords/>
  <cp:category/>
  <cp:lastModifiedBy/>
  <dcterms:created xsi:type="dcterms:W3CDTF">2026-10-14T09:27:56+02:00</dcterms:created>
  <dcterms:modified xsi:type="dcterms:W3CDTF">2026-10-14T09:27:56+02:00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