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Sealed housing connection</w:t>
      </w:r>
    </w:p>
    <w:p>
      <w:pPr/>
      <w:r>
        <w:rPr/>
        <w:t xml:space="preserve">For connecting a connection set to the sealing housing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2LINE G-BOX DG-AS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connecting a connection set to the sealing housing, including gas stop fitting for cables from 0.5 - 3 or 3 - 6 mm.</w:t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Sealed housing connection</dc:title>
  <dc:description/>
  <dc:subject/>
  <cp:keywords/>
  <cp:category/>
  <cp:lastModifiedBy/>
  <dcterms:created xsi:type="dcterms:W3CDTF">2025-06-15T13:25:42+02:00</dcterms:created>
  <dcterms:modified xsi:type="dcterms:W3CDTF">2025-06-15T13:25:42+02:00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