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Retrofit set</w:t>
      </w:r>
    </w:p>
    <w:p>
      <w:pPr/>
      <w:r>
        <w:rPr/>
        <w:t xml:space="preserve">for single-line and multi-line building entry systems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Article Code: NRS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Hauff-Technik</w:t>
      </w:r>
    </w:p>
    <w:p/>
    <w:p>
      <w:pPr/>
      <w:r>
        <w:rPr/>
        <w:t xml:space="preserve">For sealing media lines with plugs in the section sealing element and sleeve plugs.</w:t>
      </w:r>
    </w:p>
    <w:p/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Tender specifications - Retrofit set</dc:title>
  <dc:description/>
  <dc:subject/>
  <cp:keywords/>
  <cp:category/>
  <cp:lastModifiedBy/>
  <dcterms:created xsi:type="dcterms:W3CDTF">2025-12-14T01:02:32+01:00</dcterms:created>
  <dcterms:modified xsi:type="dcterms:W3CDTF">2025-12-14T01:02:32+01:00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