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component</w:t>
      </w:r>
    </w:p>
    <w:p>
      <w:pPr/>
      <w:r>
        <w:rPr/>
        <w:t xml:space="preserve">for ETGAR BHP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ETGAR AB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creating distribution and terminal points on the property. Accessory for the ETGAR building services outlet and for the extension set.</w:t>
      </w:r>
    </w:p>
    <w:p/>
    <w:p>
      <w:pPr/>
      <w:r>
        <w:rPr/>
        <w:t xml:space="preserve">Dimensions: Overall height: 480 - 580 mm; Lid dimensions: 157 x 157 mm; Height adjustment: 100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Plastic lid: glass fibre reinforced polyamide (PA-GF); Top section: glass fibre reinforced polyamide (PA-GF); Bottom section: ABS; Screws: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Tests/Standards: Verified lid load: 12.5 metric tons (plastic)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component</dc:title>
  <dc:description/>
  <dc:subject/>
  <cp:keywords/>
  <cp:category/>
  <cp:lastModifiedBy/>
  <dcterms:created xsi:type="dcterms:W3CDTF">2025-12-13T04:02:38+01:00</dcterms:created>
  <dcterms:modified xsi:type="dcterms:W3CDTF">2025-12-13T04:02:38+01:00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