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Rubber inlays</w:t>
      </w:r>
    </w:p>
    <w:p>
      <w:pPr/>
      <w:r>
        <w:rPr/>
        <w:t xml:space="preserve">Accessories for loose flange according to DIN 18533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Z(D) FLF(E/A) 18533 SET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Rubber inlays made from EPDM and Hauff sealing fleece as a protection for waterproofing of buildings that come into contact with the ground in connection with fixed/loose flange. Attention should be paid to the guidelines of the sheeting manufacturers or PMBC manufacturers.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Rubber inlays</dc:title>
  <dc:description/>
  <dc:subject/>
  <cp:keywords/>
  <cp:category/>
  <cp:lastModifiedBy/>
  <dcterms:created xsi:type="dcterms:W3CDTF">2025-04-18T09:21:41+02:00</dcterms:created>
  <dcterms:modified xsi:type="dcterms:W3CDTF">2025-04-18T09:21:41+02:00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