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 cap set</w:t>
      </w:r>
    </w:p>
    <w:p>
      <w:pPr/>
      <w:r>
        <w:rPr/>
        <w:t xml:space="preserve">for district heating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ZBS1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Universal sleeve caps for sleeve pipes /empty conduits with OD 75 mm to max. OD 90 mm (smooth of corrugated), district heating sleeve caps for sleeve pipes/empty conduits with OD 125 mm.</w:t>
      </w:r>
    </w:p>
    <w:p/>
    <w:p>
      <w:pPr/>
      <w:r>
        <w:rPr/>
        <w:t xml:space="preserve">Dimensions: Area of application MS78U: 1 cable/pipe OD 24 - 52 mm; Area of application MS78K: 1 cable OD 13 - 21 mm, 3 cables OD 7 - 13 mm, 1 cable OD 5 - 13 mm; Area of application MS125 FW: 1 district heating cable with OD 75, 90 or 110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Sleeves: EPDM; Clamping straps: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segmented ring technology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 cap set</dc:title>
  <dc:description/>
  <dc:subject/>
  <cp:keywords/>
  <cp:category/>
  <cp:lastModifiedBy/>
  <dcterms:created xsi:type="dcterms:W3CDTF">2025-06-15T10:33:48+02:00</dcterms:created>
  <dcterms:modified xsi:type="dcterms:W3CDTF">2025-06-15T10:33:48+02:00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