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wall sleeve</w:t>
      </w:r>
    </w:p>
    <w:p>
      <w:pPr/>
      <w:r>
        <w:rPr/>
        <w:t xml:space="preserve">for installation in double walls/element walls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AFRE 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Wall pipe for installation in double walls/element walls. With three 3-ribbed seals as a water barrier in each layer of concrete. For the direct connection of a smooth duct DN 110 with plug-in/glue-in socket.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 sleeve and 3-ribbed seals: EPDM; Sleeve cover: ABS; Clamping strap: Steel St sn (W1); Closing cover: PE; Pipe: PVC-U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integrated flange connection; pressure-sealed after concreting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wall sleeve</dc:title>
  <dc:description/>
  <dc:subject/>
  <cp:keywords/>
  <cp:category/>
  <cp:lastModifiedBy/>
  <dcterms:created xsi:type="dcterms:W3CDTF">2025-06-14T22:46:20+02:00</dcterms:created>
  <dcterms:modified xsi:type="dcterms:W3CDTF">2025-06-14T22:46:20+02:00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