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>
      <w:pPr/>
      <w:r>
        <w:rPr/>
        <w:t xml:space="preserve">for cable sealing at the end of the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MA90-102/90-102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at the end of the Hateflex spiral duct 14090. In combination with the interchangeable insert WE 100-z/d, which is installed in the sleeve, cables can be sealed using rubber compression technology.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Clamping straps: W4; Sleeve: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2025-04-10T13:21:21+02:00</dcterms:created>
  <dcterms:modified xsi:type="dcterms:W3CDTF">2025-04-10T13:21:21+02:00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