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 cover</w:t>
      </w:r>
    </w:p>
    <w:p>
      <w:pPr/>
      <w:r>
        <w:rPr/>
        <w:t xml:space="preserve">for foundation pipe</w:t>
      </w:r>
    </w:p>
    <w:p>
      <w:pPr/>
      <w:r>
        <w:rPr/>
        <w:t xml:space="preserve">Suitable for a clean lock of foundation pipes.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HFR VD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PE cover</dc:title>
  <dc:description/>
  <dc:subject/>
  <cp:keywords/>
  <cp:category/>
  <cp:lastModifiedBy/>
  <dcterms:created xsi:type="dcterms:W3CDTF">2024-07-16T10:30:20+02:00</dcterms:created>
  <dcterms:modified xsi:type="dcterms:W3CDTF">2024-07-16T10:30:20+02:00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