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with plug-in socket for smooth cable ducts</w:t>
      </w:r>
    </w:p>
    <w:p>
      <w:pPr/>
      <w:r>
        <w:rPr/>
        <w:t xml:space="preserve">For use in wall insert and plastic flange HSI150. For connecting smooth cable ducts. Quick plug-in installation without additional connection components. Tested according to FHRK test basis with FHRK quality seal.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polycarbonate; Clamping nut: PC/PBT blend; Plug-in socket: EPDM or plug-in sleeve: PVC-U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opening); Elastic plug-in connection with moulded rubber part (OD 110 and 125 mm)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D GSM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2024-07-16T08:29:07+02:00</dcterms:created>
  <dcterms:modified xsi:type="dcterms:W3CDTF">2024-07-16T08:29:07+02:00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