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Multiple house design ETGAR external sealing element</w:t>
      </w:r>
    </w:p>
    <w:p>
      <w:pPr/>
      <w:r>
        <w:rPr/>
        <w:t xml:space="preserve">for multiple house design ETGAR builder-owner package</w:t>
      </w:r>
    </w:p>
    <w:p>
      <w:pPr/>
      <w:r>
        <w:rPr/>
        <w:t xml:space="preserve">To supplement the ETGAR BHP wall version for buildings with a basement. Can be used in core drill holes in double walls/element walls and for integration of existing building seals according to DIN 18533 W2.1-E. The sealing width of 90 mm provides a seal against both the concrete shells of the double/element wall and the pre-mixed concrete filling.</w:t>
      </w:r>
    </w:p>
    <w:p/>
    <w:p>
      <w:pPr/>
      <w:r>
        <w:rPr/>
        <w:t xml:space="preserve">Dimensions: Øa: 275 mm; Sealing width: 90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Glass fibre reinforced polyamide/EPDM/stainless steel V2A (AISI 304L)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Tested according to DIN 18533; Visual installation reliability due to built-in inspection 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HAW-M ETGAR AD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Multiple house design ETGAR external sealing element</dc:title>
  <dc:description/>
  <dc:subject/>
  <cp:keywords/>
  <cp:category/>
  <cp:lastModifiedBy/>
  <dcterms:created xsi:type="dcterms:W3CDTF">2024-07-16T13:25:21+02:00</dcterms:created>
  <dcterms:modified xsi:type="dcterms:W3CDTF">2024-07-16T13:25:21+02:00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