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Brandschutz-Kit S90</w:t>
      </w:r>
    </w:p>
    <w:p>
      <w:pPr/>
      <w:r>
        <w:rPr/>
        <w:t xml:space="preserve">für Kernbohrungen und Futterrohre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Brandschutz-Kit zum Einbau in Kernbohrungen bzw. Kunststoff-Futterrohren für Wände. Hohe Nachbelegungsflexibilität, keine zusätzlichen Wandanbaukonstruktionen, keine Begrenzung der Kabeleinzeldurchmesser, witterungsbeständig.</w:t>
      </w:r>
    </w:p>
    <w:p/>
    <w:p>
      <w:pPr/>
      <w:r>
        <w:rPr/>
        <w:t xml:space="preserve">Maße: Schottstärke: mindestens 280 mm; ab Wandstärke 150 mm; für Kernbohrungen Øi: 70 - 200 mm; für Kunststoff-Futterrohre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Prüfungen/Normen: DIBT-Zulassung Z-19.15-1906 nach DIN 4102-9; Allgemeine Bauartgenehmigung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Brandschutz S90; einseitige Kissenmontage durch spezielle Montagetaschen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Brandschutz-Kit S90</dc:title>
  <dc:description/>
  <dc:subject/>
  <cp:keywords/>
  <cp:category/>
  <cp:lastModifiedBy/>
  <dcterms:created xsi:type="dcterms:W3CDTF">2026-10-14T09:40:14+02:00</dcterms:created>
  <dcterms:modified xsi:type="dcterms:W3CDTF">2026-10-14T09:40:14+02:00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