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Afstandhouder</w:t>
      </w:r>
    </w:p>
    <w:p>
      <w:pPr/>
      <w:r>
        <w:rPr/>
        <w:t xml:space="preserve"/>
      </w:r>
    </w:p>
    <w:p>
      <w:pPr/>
      <w:r>
        <w:rPr/>
        <w:t xml:space="preserve">Afstandhouder voor vergroting van de asafstanden, comprimering van beton en bodem wordt eenvoudiger.</w:t>
      </w:r>
    </w:p>
    <w:p/>
    <w:p>
      <w:pPr/>
      <w:r>
        <w:rPr/>
        <w:t xml:space="preserve">Afmetingen: vergroting van de asafstand met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ABS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afgestemd op het steekbare framesysteem van HSI150; vergroting van de asafstand met 40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HSI AH40 SET2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3030300093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4052487220156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Afstandhouder</dc:title>
  <dc:description/>
  <dc:subject/>
  <cp:keywords/>
  <cp:category/>
  <cp:lastModifiedBy/>
  <dcterms:created xsi:type="dcterms:W3CDTF">2024-04-25T17:39:53+02:00</dcterms:created>
  <dcterms:modified xsi:type="dcterms:W3CDTF">2024-04-25T17:39:53+02:00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