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Vaste / losse flens-doorvoerbuis van roestvrijstaal</w:t>
      </w:r>
    </w:p>
    <w:p>
      <w:pPr/>
      <w:r>
        <w:rPr/>
        <w:t xml:space="preserve">voor aanbrenging achteraf voor zwarte inbouwdoos volgens DIN 18533</w:t>
      </w:r>
    </w:p>
    <w:p>
      <w:pPr/>
      <w:r>
        <w:rPr/>
        <w:t xml:space="preserve">Voor aanbrenging boven doorvoerbuis, boringen of doorbraken.</w:t>
      </w:r>
    </w:p>
    <w:p/>
    <w:p>
      <w:pPr/>
      <w:r>
        <w:rPr/>
        <w:t xml:space="preserve">Afmetingen: Standaard vaste flens Øa overeenkomstig betreffende doorvoerbuis Øi + ca. 330 mm (bij één doorvoer); Standaard bovenlengte: 80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Vaste / losse flens-doorvoerbuis: roestvrijstaal V2A (AISI 304L) of op aanvraag V4A (AISI 316L); Bevestigingselementen: roestvrijstaal V4A (AISI 316L); Afsluitdeksels: PE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DIN 18533 W2.1-E; DIN 18533 W2.2-E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</w:t>
      </w:r>
    </w:p>
    <w:p/>
    <w:p>
      <w:pPr/>
      <w:r>
        <w:rPr/>
        <w:t xml:space="preserve">Toevoerbuis Ø</w:t>
      </w:r>
      <w:r>
        <w:rPr>
          <w:rFonts w:ascii="Arial" w:hAnsi="Arial" w:eastAsia="Arial" w:cs="Arial"/>
          <w:vertAlign w:val="subscript"/>
        </w:rPr>
        <w:t xml:space="preserve">binnen</w:t>
      </w:r>
      <w:r>
        <w:rPr/>
        <w:t xml:space="preserve"> (mm) D1: 300</w:t>
      </w:r>
    </w:p>
    <w:p>
      <w:pPr/>
      <w:r>
        <w:rPr/>
        <w:t xml:space="preserve">Vaste flens Ø (mm) D2: 630</w:t>
      </w:r>
    </w:p>
    <w:p>
      <w:pPr/>
      <w:r>
        <w:rPr/>
        <w:t xml:space="preserve">Losse flens Ø (mm) D3: 620</w:t>
      </w:r>
    </w:p>
    <w:p>
      <w:pPr/>
      <w:r>
        <w:rPr/>
        <w:t xml:space="preserve">Toevoerbuis wanddikte (mm) S: 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FLFA1x300/80/0 DIN18533 A2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2500400007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4052487062381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Vaste / losse flens-doorvoerbuis van roestvrijstaal</dc:title>
  <dc:description/>
  <dc:subject/>
  <cp:keywords/>
  <cp:category/>
  <cp:lastModifiedBy/>
  <dcterms:created xsi:type="dcterms:W3CDTF">2024-04-20T06:42:29+02:00</dcterms:created>
  <dcterms:modified xsi:type="dcterms:W3CDTF">2024-04-20T06:42:29+02:00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