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Fiksna/prigradna prirubnica proturne cijevi od nehrđajućeg čelika</w:t>
      </w:r>
    </w:p>
    <w:p>
      <w:pPr/>
      <w:r>
        <w:rPr/>
        <w:t xml:space="preserve">za naknadno zatiplavanje za zidove s bitumenskim premazom u skladu s DIN 18533</w:t>
      </w:r>
    </w:p>
    <w:p>
      <w:pPr/>
      <w:r>
        <w:rPr/>
        <w:t xml:space="preserve">Za zatiplavanje putem proturne cijevi, krunskog provrta ili proboja.</w:t>
      </w:r>
    </w:p>
    <w:p/>
    <w:p>
      <w:pPr/>
      <w:r>
        <w:rPr/>
        <w:t xml:space="preserve">Dimenzije: Standardna fiksna prirubnica Øa odgovara proturnoj cijevi od Øi + otprilike 330 mm (u slučaju prolaza); Standardna gornja duljina: 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Fiksna/prigradna prirubnica proturne cijevi: Nehrđajući čelik V2A (AISI 304L) ili na zahtjev V4A (AISI 316L); Elementi za pričvršćivanje: nehrđajući čelik V4A (AISI 316L); Brtveni poklopac: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</w:t>
      </w:r>
    </w:p>
    <w:p/>
    <w:p>
      <w:pPr/>
      <w:r>
        <w:rPr/>
        <w:t xml:space="preserve">Proturna cijev  Ø</w:t>
      </w:r>
      <w:r>
        <w:rPr>
          <w:rFonts w:ascii="Arial" w:hAnsi="Arial" w:eastAsia="Arial" w:cs="Arial"/>
          <w:vertAlign w:val="subscript"/>
        </w:rPr>
        <w:t xml:space="preserve">i</w:t>
      </w:r>
      <w:r>
        <w:rPr/>
        <w:t xml:space="preserve"> (mm) D1: 300</w:t>
      </w:r>
    </w:p>
    <w:p>
      <w:pPr/>
      <w:r>
        <w:rPr/>
        <w:t xml:space="preserve">Fiksna prirubnica  Ø (mm) D2: 630</w:t>
      </w:r>
    </w:p>
    <w:p>
      <w:pPr/>
      <w:r>
        <w:rPr/>
        <w:t xml:space="preserve">Prigradna prirubnica Ø (mm) D3: 620</w:t>
      </w:r>
    </w:p>
    <w:p>
      <w:pPr/>
      <w:r>
        <w:rPr/>
        <w:t xml:space="preserve">Proturna cijev, debljina zida (mm) S: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FLFA1x300/80/0 DIN18533 A2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2500400007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4052487062381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Fiksna/prigradna prirubnica proturne cijevi od nehrđajućeg čelika</dc:title>
  <dc:description/>
  <dc:subject/>
  <cp:keywords/>
  <cp:category/>
  <cp:lastModifiedBy/>
  <dcterms:created xsi:type="dcterms:W3CDTF">2024-04-26T04:59:25+02:00</dcterms:created>
  <dcterms:modified xsi:type="dcterms:W3CDTF">2024-04-26T04:59:25+02:00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