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copertura di sistema</w:t>
      </w:r>
    </w:p>
    <w:p>
      <w:pPr/>
      <w:r>
        <w:rPr/>
        <w:t xml:space="preserve">per il collegamento al passaggio impermeabile HSI90</w:t>
      </w:r>
    </w:p>
    <w:p>
      <w:pPr/>
      <w:r>
        <w:rPr/>
        <w:t xml:space="preserve">Copertura di sistema. Collegamento elastico e stabile meccanicamente, con manicotto di sistema per l'allacciamento del tubo flessibile a spirale Hateflex 14090 al passaggio impermeabile o alla flangia di alluminio HSI90.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Copertura di sistema: policarbonato; Dado di fissaggio: mix PC/PBT; Manicotto: EPDM; Nastri di serraggio: W4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Tenuta: a tenuta di gas e impermeabile fino a 2,5 bar</w:t>
      </w:r>
    </w:p>
    <w:p/>
    <w:p>
      <w:pPr/>
      <w:r>
        <w:rPr/>
        <w:t xml:space="preserve">Articoli: Systemdeckel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Proprietà: il fissaggio meccanico (baionetta) e la guarnizione (dado di fissaggio) agiscono in maniera indipendente; Sistema a baionetta con dispositivo di bloccaggio di ritorno e fissaggio con controdadi (sicurezza contro le aperture automatiche)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KES MA90 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Codice articolo: 2225810000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4052487061377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copertura di sistema</dc:title>
  <dc:description/>
  <dc:subject/>
  <cp:keywords/>
  <cp:category/>
  <cp:lastModifiedBy/>
  <dcterms:created xsi:type="dcterms:W3CDTF">2024-04-18T03:01:13+02:00</dcterms:created>
  <dcterms:modified xsi:type="dcterms:W3CDTF">2024-04-18T03:01:13+02:00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