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Cubierta del sistema</w:t>
      </w:r>
    </w:p>
    <w:p>
      <w:pPr/>
      <w:r>
        <w:rPr/>
        <w:t xml:space="preserve">para conectar con el inserto de pared HSI90</w:t>
      </w:r>
    </w:p>
    <w:p>
      <w:pPr/>
      <w:r>
        <w:rPr/>
        <w:t xml:space="preserve">Cubierta del sistema. Conexión elástica mecánicamente estable mediante un manguito del sistema para unir la manguera espiral Hateflex 14090 con el inserto de pared o la brida de aluminio HSI90.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Cubierta del sistema: Policarbonato; Tuerca de apriete: Mezcla PC/PBT; Manguito: EPDM; Correas de sujeción: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2,5 bar</w:t>
      </w:r>
    </w:p>
    <w:p/>
    <w:p>
      <w:pPr/>
      <w:r>
        <w:rPr/>
        <w:t xml:space="preserve">Artículo: Systemdeckel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la fijación mecánica (bayoneta) y el sellado (tuerca de apriete) actúan de forma independiente; El sistema de bayoneta con bloqueo y contrarrosca (seguro frente a apertura espontánea)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KES MA90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2225810000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4052487061377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Cubierta del sistema</dc:title>
  <dc:description/>
  <dc:subject/>
  <cp:keywords/>
  <cp:category/>
  <cp:lastModifiedBy/>
  <dcterms:created xsi:type="dcterms:W3CDTF">2024-04-27T02:16:52+02:00</dcterms:created>
  <dcterms:modified xsi:type="dcterms:W3CDTF">2024-04-27T02:16:52+02:00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