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Povezna spojnica</w:t>
      </w:r>
    </w:p>
    <w:p>
      <w:pPr/>
      <w:r>
        <w:rPr/>
        <w:t xml:space="preserve">za produžetak spiralnog crijeva</w:t>
      </w:r>
    </w:p>
    <w:p>
      <w:pPr/>
      <w:r>
        <w:rPr/>
        <w:t xml:space="preserve">Povezna spojnica za produžetak crijeva, odnosno veza za spiralno crijevo Hateflex 14090.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Materijal: Manžeta: EPDM; Stezne trake: W4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Zabrtvljenost: plinotijesno i vodotijesno do 2,5 bara</w:t>
      </w:r>
    </w:p>
    <w:p/>
    <w:p>
      <w:pPr/>
      <w:r>
        <w:rPr/>
        <w:t xml:space="preserve">Artikl: Verbindungsmuffe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Oznaka narudžbe: KES90 MA90-102/90-102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Broj artikla: 2209060100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4052487061186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Proizvod: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Informacije o proizvođaču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Tekstovi natječaja - Povezna spojnica</dc:title>
  <dc:description/>
  <dc:subject/>
  <cp:keywords/>
  <cp:category/>
  <cp:lastModifiedBy/>
  <dcterms:created xsi:type="dcterms:W3CDTF">2024-04-19T22:59:04+02:00</dcterms:created>
  <dcterms:modified xsi:type="dcterms:W3CDTF">2024-04-19T22:59:04+02:00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