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Anschlussset für Kabeleinführungssystem mit Kernbohrung/Futterrohr</w:t>
      </w:r>
    </w:p>
    <w:p>
      <w:pPr/>
      <w:r>
        <w:rPr/>
        <w:t xml:space="preserve">zum nachträglichen Einbau</w:t>
      </w:r>
    </w:p>
    <w:p>
      <w:pPr/>
      <w:r>
        <w:rPr/>
        <w:t xml:space="preserve">Zum Anschluss des Hateflex-Spiralschlauches 14150 an Kernbohrungen bzw. Futterrohre. Der Rohrstutzen wird über eine Manschette mit dem Schlauch verbunden. Die Abdichtung zur Wand erfolgt über die zwei mitgelieferten Ringraumdichtungen.</w:t>
      </w:r>
    </w:p>
    <w:p/>
    <w:p>
      <w:pPr/>
      <w:r>
        <w:rPr/>
        <w:t xml:space="preserve">Maße: Rohrstutzen Øa: 160 mm; Länge Rohrstutzen: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Manschette/Dichtgummi: EPDM; Spannbänder, Pressplatten, Schrauben und Muttern: Edelstahl rostfrei V2A (AISI 304L); Rohrstutzen: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Anschlussset für Kabeleinführungssystem mit Kernbohrung/Futterrohr</dc:title>
  <dc:description/>
  <dc:subject/>
  <cp:keywords/>
  <cp:category/>
  <cp:lastModifiedBy/>
  <dcterms:created xsi:type="dcterms:W3CDTF">2024-04-19T21:11:10+02:00</dcterms:created>
  <dcterms:modified xsi:type="dcterms:W3CDTF">2024-04-19T21:11:10+02:00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