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Manžeta za priključak cijevi</w:t>
      </w:r>
    </w:p>
    <w:p>
      <w:pPr/>
      <w:r>
        <w:rPr/>
        <w:t xml:space="preserve">za priključak glatkih kabelskih zaštitnih cijevi</w:t>
      </w:r>
    </w:p>
    <w:p>
      <w:pPr/>
      <w:r>
        <w:rPr/>
        <w:t xml:space="preserve">Mehanički stabilne i elastične manžete za prijelaz sa spiralnog crijeva Hateflex 14150 na glatku kabelsku zaštitnu cijev s ∅a 160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Manžeta: EPDM; Stezne trake: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2,5 bara</w:t>
      </w:r>
    </w:p>
    <w:p/>
    <w:p>
      <w:pPr/>
      <w:r>
        <w:rPr/>
        <w:t xml:space="preserve">Artikl: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KES150 MA160-172/140-163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2125812000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Manžeta za priključak cijevi</dc:title>
  <dc:description/>
  <dc:subject/>
  <cp:keywords/>
  <cp:category/>
  <cp:lastModifiedBy/>
  <dcterms:created xsi:type="dcterms:W3CDTF">2024-04-19T11:32:52+02:00</dcterms:created>
  <dcterms:modified xsi:type="dcterms:W3CDTF">2024-04-19T11:32:52+02:00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