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Entrée de bâtiment combinée pour eau</w:t>
      </w:r>
    </w:p>
    <w:p>
      <w:pPr/>
      <w:r>
        <w:rPr/>
        <w:t xml:space="preserve">pour bâtiments sans cave</w:t>
      </w:r>
    </w:p>
    <w:p>
      <w:pPr/>
      <w:r>
        <w:rPr/>
        <w:t xml:space="preserve">Entrée de bâtiment combinée pour eau, modèle Schuck DN 80 pour utilisation dans des carottages ou gaines ∅i 150 mm.</w:t>
      </w:r>
    </w:p>
    <w:p/>
    <w:p>
      <w:pPr/>
      <w:r>
        <w:rPr/>
        <w:t xml:space="preserve">Dimensions: Øi de carottage/gaine  : 150 mm; Épaisseur de mur : 240 - 700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Insert d'étanchement : acier inoxydable AISI 304L; Caoutchouc 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 de charge: Béton étanche, classe de sollicitation 2; Béton étanche, classe de sollicitation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Étanchéité: étanche au gaz et à l'eau jusqu'à 1,5 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ROKA WF-TE-ARO PS16/PT24 DN80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1990800080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4052487054454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Entrée de bâtiment combinée pour eau</dc:title>
  <dc:description/>
  <dc:subject/>
  <cp:keywords/>
  <cp:category/>
  <cp:lastModifiedBy/>
  <dcterms:created xsi:type="dcterms:W3CDTF">2024-04-18T12:12:38+02:00</dcterms:created>
  <dcterms:modified xsi:type="dcterms:W3CDTF">2024-04-18T12:12:38+02:00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