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Kombinacja przepustów do rur wodociągowych</w:t>
      </w:r>
    </w:p>
    <w:p>
      <w:pPr/>
      <w:r>
        <w:rPr/>
        <w:t xml:space="preserve">do budynków niepodpiwniczonych</w:t>
      </w:r>
    </w:p>
    <w:p>
      <w:pPr/>
      <w:r>
        <w:rPr/>
        <w:t xml:space="preserve">Kombinacja przepustów do rur wodociągowych firmy Schuck DN 50 do montażu w elemencie surowym ADS 100 - FUBO - DN 50.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Tworzywo: wkład uszczelniający: stal nierdzewna V2A (AISI 304L); guma: 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Obciążenia: Beton wodoszczelny, klasa eksploatacyjna 2; Beton wodoszczelny, klasa eksploatacyjna 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Szczelność: gazo- i wodoszczelność do 1,0 bara</w:t>
      </w:r>
    </w:p>
    <w:p/>
    <w:p>
      <w:pPr/>
      <w:r>
        <w:rPr/>
        <w:t xml:space="preserve">Produkt: Gebäudeeinführung Wasser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Numer katalogowy: HS W-PE-AG-ARO DN50 BL700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Numer artykułu: 1990500150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4052487054270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Marka: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Specyfikacje - Kombinacja przepustów do rur wodociągowych</dc:title>
  <dc:description/>
  <dc:subject/>
  <cp:keywords/>
  <cp:category/>
  <cp:lastModifiedBy/>
  <dcterms:created xsi:type="dcterms:W3CDTF">2024-04-25T03:17:20+02:00</dcterms:created>
  <dcterms:modified xsi:type="dcterms:W3CDTF">2024-04-25T03:17:20+02:00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