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Osnovna izvedba z notranjo zatesnitvijo za daljinsko ogrevanje</w:t>
      </w:r>
    </w:p>
    <w:p>
      <w:pPr/>
      <w:r>
        <w:rPr/>
        <w:t xml:space="preserve">za stavbe s kletjo</w:t>
      </w:r>
    </w:p>
    <w:p>
      <w:pPr/>
      <w:r>
        <w:rPr/>
        <w:t xml:space="preserve">Za skupno napeljevanje in zatesnitev vseh vodov (daljinsko/geotermalno ogrevanje, voda, elektrika ter telekomunikacije). Primerno za cevi za daljinsko ogrevanje do ∅z 110 mm ali cevi za geotermalno ogrevanje ∅z 32, 40 ali 50 mm. Večlinijski hišni uvod MSH-FW Basic - osnovna izvedba 1 se kot osnovna enota dopolni z naslednjimi tesnilnimi elementi za linije in enotami: Komplet tesnilnih elementov MSH (tesnilni elementi za linije) MSH-FW, enota 1: Zunanji tesnilni element (za stene iz vodotesnega betona brez dodatne zatesnitve stavbe) MSH-FW, enoti 1 in 2: Zunanji tesnilni element z zunanjo prirobnico za vključitev v obstoječo zatesnitev stavbe. Možne so tudi dodatne dopolnitve.</w:t>
      </w:r>
    </w:p>
    <w:p/>
    <w:p>
      <w:pPr/>
      <w:r>
        <w:rPr/>
        <w:t xml:space="preserve">Mere: Notranja zatesnitev s tesnilno širino: 30 mm; Za izvrtino/cevno uvodnico: Øn od 298 do 303 mm; Največja debelina stene: 500 mm (posebne dolžine na zahtevo)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Notranje tesnilo: tlačno liti aluminij/EPDM; Plaščne cevi: PVC; Vijaki in U-podložke: nerjavno jeklo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1; Vodotesni beton, razred obremenitve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1,0 bar</w:t>
      </w:r>
    </w:p>
    <w:p/>
    <w:p>
      <w:pPr/>
      <w:r>
        <w:rPr/>
        <w:t xml:space="preserve">Artikel: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Vgrajena naprava za preverjanje tesnjenja; Vidna in tipna potrditev pravilne vgradnje z vgrajeno odprtino za preverjanje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MSH FW Basic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1933001000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4052487126571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Osnovna izvedba z notranjo zatesnitvijo za daljinsko ogrevanje</dc:title>
  <dc:description/>
  <dc:subject/>
  <cp:keywords/>
  <cp:category/>
  <cp:lastModifiedBy/>
  <dcterms:created xsi:type="dcterms:W3CDTF">2024-04-26T05:33:06+02:00</dcterms:created>
  <dcterms:modified xsi:type="dcterms:W3CDTF">2024-04-26T05:33:06+02:00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