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Osnovni umetak</w:t>
      </w:r>
    </w:p>
    <w:p>
      <w:pPr/>
      <w:r>
        <w:rPr/>
        <w:t xml:space="preserve">za zagrade bez podruma</w:t>
      </w:r>
    </w:p>
    <w:p>
      <w:pPr/>
      <w:r>
        <w:rPr/>
        <w:t xml:space="preserve">Ugradni dio cijevi i naprava za postavljenje za ubetoniranje u podnu ploču u zgradama bez podruma za kompaktno uvođenje vodova za plin, vodu, struju ili telekomunikacije. Bez problema je moguće naknadno podešavanje dovršenom podu. Brtveni umetak ESH Basic-MB i fleksibilno spiralno crijevo KES-KMR 82-V/X nisu uključeni u isporuku.</w:t>
      </w:r>
    </w:p>
    <w:p/>
    <w:p>
      <w:pPr/>
      <w:r>
        <w:rPr/>
        <w:t xml:space="preserve">Dimenzije: Ugradni dio cijevi Øi: 100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Proturna cijev: plastika PVC-U; Vodootporni zapor: EPDM; Naprava za postavljanje: St37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1,0 bara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Provjere/norme: DVGW VP 601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promjenjivo podešavanje na visinu dovršenog poda.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ESH Basic FUBO EBTM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1900500080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4052487051217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Osnovni umetak</dc:title>
  <dc:description/>
  <dc:subject/>
  <cp:keywords/>
  <cp:category/>
  <cp:lastModifiedBy/>
  <dcterms:created xsi:type="dcterms:W3CDTF">2024-04-25T10:02:30+02:00</dcterms:created>
  <dcterms:modified xsi:type="dcterms:W3CDTF">2024-04-25T10:02:30+02:00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