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Tesnilni element za električno/komunikacijsko linijo</w:t>
      </w:r>
    </w:p>
    <w:p>
      <w:pPr/>
      <w:r>
        <w:rPr/>
        <w:t xml:space="preserve">Za eno- ali večlinijske hišne uvode</w:t>
      </w:r>
    </w:p>
    <w:p>
      <w:pPr/>
      <w:r>
        <w:rPr/>
        <w:t xml:space="preserve"/>
      </w:r>
    </w:p>
    <w:p/>
    <w:p>
      <w:pPr/>
      <w:r>
        <w:rPr/>
        <w:t xml:space="preserve">Mere: Področje uporabe: 1 kabel s Øz: od 26 do 30 mm, 3 kabli Øz od 5 do 8 mm, 2 kabla Øz od 7 do 13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s steklenimi vlakni ojačan poliamid/EPDM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Lastnosti: S segmenti za najširše področje uporabe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za naročanje: SDEK 1x26-30+3x5-8+2x7-13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Številka artikla: 1560000514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4052487163064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Znamka: Hauff 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proizvajalcu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Razpisna besedila - Tesnilni element za električno/komunikacijsko linijo</dc:title>
  <dc:description/>
  <dc:subject/>
  <cp:keywords/>
  <cp:category/>
  <cp:lastModifiedBy/>
  <dcterms:created xsi:type="dcterms:W3CDTF">2024-05-08T06:24:42+02:00</dcterms:created>
  <dcterms:modified xsi:type="dcterms:W3CDTF">2024-05-08T06:24:42+02:00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