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sealing element electricity</w:t>
      </w:r>
    </w:p>
    <w:p>
      <w:pPr/>
      <w:r>
        <w:rPr/>
        <w:t xml:space="preserve">for single-line and multi-line building entry systems</w:t>
      </w:r>
    </w:p>
    <w:p>
      <w:pPr/>
      <w:r>
        <w:rPr/>
        <w:t xml:space="preserve"/>
      </w:r>
    </w:p>
    <w:p/>
    <w:p>
      <w:pPr/>
      <w:r>
        <w:rPr/>
        <w:t xml:space="preserve">Dimensions: Area of application: 1 electric cable OD 20 - 34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Fibre glass reinforced polyamide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segments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SDE 1x20-34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1560000502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sealing element electricity</dc:title>
  <dc:description/>
  <dc:subject/>
  <cp:keywords/>
  <cp:category/>
  <cp:lastModifiedBy/>
  <dcterms:created xsi:type="dcterms:W3CDTF">2024-04-25T11:43:17+02:00</dcterms:created>
  <dcterms:modified xsi:type="dcterms:W3CDTF">2024-04-25T11:43:17+02:00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