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Osnovna izvedba za mokro vgradnjo</w:t>
      </w:r>
    </w:p>
    <w:p>
      <w:pPr/>
      <w:r>
        <w:rPr/>
        <w:t xml:space="preserve">za stavbe s kletjo</w:t>
      </w:r>
    </w:p>
    <w:p>
      <w:pPr/>
      <w:r>
        <w:rPr/>
        <w:t xml:space="preserve">Za skupno napeljevanje in zatesnitev vseh vodov (elektrika/voda/telekomunikacije/plin), vgradnja z zalivanjem v izvrtine ∅ 200 mm pri težavnih stenah (npr. opečne stene in porobeton). MSH PolySafe – MV (izvedba za zalivanje) se dopolni z elementi za zatesnitev posameznih linij, ki so na voljo ločeno. Za vgradnjo so potrebni naslednji deli: Naprava za zalivanje MSH PolySafe VVR Malta za zalivanje MSH PolySafe MV</w:t>
      </w:r>
    </w:p>
    <w:p/>
    <w:p>
      <w:pPr/>
      <w:r>
        <w:rPr/>
        <w:t xml:space="preserve">Mere: Tesnilna širina: 30 mm; Za Øn izvrtine/cevne uvodnice: od 199 do 203 mm; Največja debelina stene: 500 mm (posebne dolžine na zahtevo)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Notranja zatesnitev: s steklenimi vlakni ojačan poliamid/EPDM; Plaščne cevi: PVC; Nabrekljivi trakovi: HE/EPDM; Vijaki: nerjavno jeklo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Primer obremenitve: Vodotesni beton, razred obremenitve 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Tesnjenje: plino- in vodotesno do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Preizkusi/standardi: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Lastnosti: Zanesljiva vgradnja s čelno ploščo z vgrajeno vodno tehtnico; Vidna potrditev pravilne vgradnje z vgrajeno odprtino za preverjanje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za naročanje: MSH PolySafe MV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Številka artikla: 1560000004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4052487162715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Znamka: Hauff 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proizvajalcu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Razpisna besedila - Osnovna izvedba za mokro vgradnjo</dc:title>
  <dc:description/>
  <dc:subject/>
  <cp:keywords/>
  <cp:category/>
  <cp:lastModifiedBy/>
  <dcterms:created xsi:type="dcterms:W3CDTF">2024-04-23T23:04:34+02:00</dcterms:created>
  <dcterms:modified xsi:type="dcterms:W3CDTF">2024-04-23T23:04:34+02:00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