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Sats med manschettpluggar</w:t>
      </w:r>
    </w:p>
    <w:p>
      <w:pPr/>
      <w:r>
        <w:rPr/>
        <w:t xml:space="preserve">för multigenomföring i byggnader</w:t>
      </w:r>
    </w:p>
    <w:p>
      <w:pPr/>
      <w:r>
        <w:rPr/>
        <w:t xml:space="preserve">För jordsidig tätning av medialedningarna i mantelröret eller i tomrörsledningen øa 75 mm - max. øa 90 mm (slätt eller korrugerat).</w:t>
      </w:r>
    </w:p>
    <w:p/>
    <w:p>
      <w:pPr/>
      <w:r>
        <w:rPr/>
        <w:t xml:space="preserve">Mått: Areaområde MS 78 – U: 1 kabel/rör med Øa 24–52 mm; Areaområde MS 78 – KD: 1 kabel Øa 13–21 mm, 3 kablar Øa 7–13 mm, 1 kabel Øa 5–13 mm; Tillämpning för gasändplugg: passar till skyddsrörs-Øi: 63–78 mm, mediarörs-Øa: 32, 40 eller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Manschetter: EPDM; Spännband: Rostfritt stål V2A (AISI 304L); Gasändpluggr NBR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Egenskaper: med segmentringsteknik för maximalt användningsområde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MSH ZBS1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1552002101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4052487165839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Sats med manschettpluggar</dc:title>
  <dc:description/>
  <dc:subject/>
  <cp:keywords/>
  <cp:category/>
  <cp:lastModifiedBy/>
  <dcterms:created xsi:type="dcterms:W3CDTF">2024-04-26T11:05:03+02:00</dcterms:created>
  <dcterms:modified xsi:type="dcterms:W3CDTF">2024-04-26T11:05:03+02:00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