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kit de tapones para manguitos</w:t>
      </w:r>
    </w:p>
    <w:p>
      <w:pPr/>
      <w:r>
        <w:rPr/>
        <w:t xml:space="preserve">for multi-line building entry systems</w:t>
      </w:r>
    </w:p>
    <w:p>
      <w:pPr/>
      <w:r>
        <w:rPr/>
        <w:t xml:space="preserve">Para un sellado subterráneo de las tuberías de suministro en el interior de la tubería de revestimiento o en el recorrido de la tubería vacía de ∅a 75 hasta máx. ∅a 90 (lisa o corrugada).</w:t>
      </w:r>
    </w:p>
    <w:p/>
    <w:p>
      <w:pPr/>
      <w:r>
        <w:rPr/>
        <w:t xml:space="preserve">Dimensiones: Área de aplicación MS 78 - U: 1 cable/tubería con Øa 24 - 52 mm; Área de aplicación MS 78 - KD: 1 cable de Øa 13 - 21 mm, 3 cables de Øa 7 - 13 mm, 1 cable de Øa 5 - 13 mm; Área de aplicación de los tapones de cierre para gas: adecuados para conductos con Øi: 63 - 78mm, tubería con Øa: 32, 40 o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Manguitos: EPDM; Correas de sujeción: Acero inoxidable V2A (AISI 304L); Tapones de cierre para gas: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con tecnología de anillos segmentados para un ámbito de aplicación máximo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MSH ZBS1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1552002101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4052487165839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kit de tapones para manguitos</dc:title>
  <dc:description/>
  <dc:subject/>
  <cp:keywords/>
  <cp:category/>
  <cp:lastModifiedBy/>
  <dcterms:created xsi:type="dcterms:W3CDTF">2024-04-20T08:16:25+02:00</dcterms:created>
  <dcterms:modified xsi:type="dcterms:W3CDTF">2024-04-20T08:16:25+02:00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