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Universele manchetplug</w:t>
      </w:r>
    </w:p>
    <w:p>
      <w:pPr/>
      <w:r>
        <w:rPr/>
        <w:t xml:space="preserve">voor drinkwater en stroom</w:t>
      </w:r>
    </w:p>
    <w:p>
      <w:pPr/>
      <w:r>
        <w:rPr/>
        <w:t xml:space="preserve">Om een waterleiding Øa 63 aan de grondzijde af te dichten in een mantelbuis of het lege buizentracé Øa 75 tot max. Øa 90 (glad of gegolfd).</w:t>
      </w:r>
    </w:p>
    <w:p/>
    <w:p>
      <w:pPr/>
      <w:r>
        <w:rPr/>
        <w:t xml:space="preserve">Afmetingen: Toepassingsgebied buis Øa: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MS78W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1552001001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4052487037327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Universele manchetplug</dc:title>
  <dc:description/>
  <dc:subject/>
  <cp:keywords/>
  <cp:category/>
  <cp:lastModifiedBy/>
  <dcterms:created xsi:type="dcterms:W3CDTF">2024-04-26T22:43:54+02:00</dcterms:created>
  <dcterms:modified xsi:type="dcterms:W3CDTF">2024-04-26T22:43:54+02:00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