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Wąż spiralny</w:t>
      </w:r>
    </w:p>
    <w:p>
      <w:pPr/>
      <w:r>
        <w:rPr/>
        <w:t xml:space="preserve">do wprowadzeń do budynków</w:t>
      </w:r>
    </w:p>
    <w:p>
      <w:pPr/>
      <w:r>
        <w:rPr/>
        <w:t xml:space="preserve">Rura osłonowa Hateflex to elastyczna, bardzo stabilna rura osłonowa do kabli o gładkiej powierzchni wewnętrznej zapewniającej delikatne przeciąganie kabli. Z przynależnymi elementami przyłączeniowymi można utworzyć szczelny ciśnieniowo system wprowadzania kabli. Wąż spiralny o wysokiej obciążalności mechanicznej, odporny na ścieranie, warunki atmosferyczne, stabilny konstrukcyjnie i odporny na załamania.</w:t>
      </w:r>
    </w:p>
    <w:p/>
    <w:p>
      <w:pPr/>
      <w:r>
        <w:rPr/>
        <w:t xml:space="preserve">Wymiary: Øi: 78 mm; Øa: 87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twarde PVC / miękkie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 wodoszczelność do 2,5 bara</w:t>
      </w:r>
    </w:p>
    <w:p/>
    <w:p>
      <w:pPr/>
      <w:r>
        <w:rPr/>
        <w:t xml:space="preserve">Długość (m): 25.0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szczelny ciśnieniowo, elastyczny system rur osłonowych (ciśnienie zewnętrzne 2,5 bara) o gładkiej powierzchni wewnętrznej zapewniającej delikatne przeciąganie kabli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Hateflex14078/25000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1551114078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4052487156431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Wąż spiralny</dc:title>
  <dc:description/>
  <dc:subject/>
  <cp:keywords/>
  <cp:category/>
  <cp:lastModifiedBy/>
  <dcterms:created xsi:type="dcterms:W3CDTF">2024-04-27T04:17:59+02:00</dcterms:created>
  <dcterms:modified xsi:type="dcterms:W3CDTF">2024-04-27T04:17:59+02:00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