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Spiraalslang</w:t>
      </w:r>
    </w:p>
    <w:p>
      <w:pPr/>
      <w:r>
        <w:rPr/>
        <w:t xml:space="preserve">voor doorvoeren</w:t>
      </w:r>
    </w:p>
    <w:p>
      <w:pPr/>
      <w:r>
        <w:rPr/>
        <w:t xml:space="preserve">De Hateflex-spiraalslang is een flexibele, zeer stabiele kabelbescherming met gladde binnenzijde voor lage belasting bij het intrekken van kabels. Met de bijbehorende aansluitcomponenten kan een drukdicht kabeldoorvoersysteem worden gerealiseerd. Spiraalslang met hoge mechanische belastbaarheid, slijtvast, weerbestendig, vormvast en bestand tegen knikken.</w:t>
      </w:r>
    </w:p>
    <w:p/>
    <w:p>
      <w:pPr/>
      <w:r>
        <w:rPr/>
        <w:t xml:space="preserve">Afmetingen: Øi: 78 mm; Øa: 87 mm</w:t>
      </w:r>
    </w:p>
    <w:p>
      <w:pPr>
        <w:spacing w:before="40" w:after="80"/>
      </w:pPr>
      <w:r>
        <w:rPr>
          <w:rFonts w:ascii="Arial" w:hAnsi="Arial" w:eastAsia="Arial" w:cs="Arial"/>
          <w:sz w:val="20"/>
          <w:szCs w:val="20"/>
        </w:rPr>
        <w:t xml:space="preserve">Materiaal: Hard/zacht PVC</w:t>
      </w:r>
    </w:p>
    <w:p>
      <w:pPr>
        <w:spacing w:before="40" w:after="80"/>
      </w:pPr>
      <w:r>
        <w:rPr>
          <w:rFonts w:ascii="Arial" w:hAnsi="Arial" w:eastAsia="Arial" w:cs="Arial"/>
          <w:sz w:val="20"/>
          <w:szCs w:val="20"/>
        </w:rPr>
        <w:t xml:space="preserve">Dichtheid: gas- en waterdicht tot 2,5 bar</w:t>
      </w:r>
    </w:p>
    <w:p/>
    <w:p>
      <w:pPr/>
      <w:r>
        <w:rPr/>
        <w:t xml:space="preserve">Lengte (m): 25.0</w:t>
      </w:r>
    </w:p>
    <w:p/>
    <w:p>
      <w:pPr>
        <w:spacing w:before="40" w:after="80"/>
      </w:pPr>
      <w:r>
        <w:rPr>
          <w:rFonts w:ascii="Arial" w:hAnsi="Arial" w:eastAsia="Arial" w:cs="Arial"/>
          <w:sz w:val="20"/>
          <w:szCs w:val="20"/>
        </w:rPr>
        <w:t xml:space="preserve">Kenmerken: Drukdicht flexibel systeem lege buizen (2,5 bar buitendruk) met gladde binnenzijde voor lage belasting bij het intrekken van kabels</w:t>
      </w:r>
    </w:p>
    <w:p>
      <w:pPr>
        <w:spacing w:before="40" w:after="80"/>
      </w:pPr>
      <w:r>
        <w:rPr>
          <w:rFonts w:ascii="Arial" w:hAnsi="Arial" w:eastAsia="Arial" w:cs="Arial"/>
          <w:sz w:val="20"/>
          <w:szCs w:val="20"/>
        </w:rPr>
        <w:t xml:space="preserve">Bestelnaam: Hateflex14078/25000</w:t>
      </w:r>
    </w:p>
    <w:p>
      <w:pPr>
        <w:spacing w:before="40" w:after="80"/>
      </w:pPr>
      <w:r>
        <w:rPr>
          <w:rFonts w:ascii="Arial" w:hAnsi="Arial" w:eastAsia="Arial" w:cs="Arial"/>
          <w:sz w:val="20"/>
          <w:szCs w:val="20"/>
        </w:rPr>
        <w:t xml:space="preserve">Artikelnummer: 1551114078</w:t>
      </w:r>
    </w:p>
    <w:p>
      <w:pPr>
        <w:spacing w:before="40" w:after="80"/>
      </w:pPr>
      <w:r>
        <w:rPr>
          <w:rFonts w:ascii="Arial" w:hAnsi="Arial" w:eastAsia="Arial" w:cs="Arial"/>
          <w:sz w:val="20"/>
          <w:szCs w:val="20"/>
        </w:rPr>
        <w:t xml:space="preserve">GTIN: 4052487156431</w:t>
      </w:r>
    </w:p>
    <w:p>
      <w:pPr>
        <w:spacing w:before="40" w:after="80"/>
      </w:pPr>
      <w:r>
        <w:rPr>
          <w:rFonts w:ascii="Arial" w:hAnsi="Arial" w:eastAsia="Arial" w:cs="Arial"/>
          <w:sz w:val="20"/>
          <w:szCs w:val="20"/>
        </w:rPr>
        <w:t xml:space="preserve">Fabrikant: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Gegevens van de producent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Aanbestedingsteksten - Spiraalslang</dc:title>
  <dc:description/>
  <dc:subject/>
  <cp:keywords/>
  <cp:category/>
  <cp:lastModifiedBy/>
  <dcterms:created xsi:type="dcterms:W3CDTF">2024-04-26T23:26:08+02:00</dcterms:created>
  <dcterms:modified xsi:type="dcterms:W3CDTF">2024-04-26T23:26:08+02:00</dcterms:modified>
</cp:coreProperties>
</file>

<file path=docProps/custom.xml><?xml version="1.0" encoding="utf-8"?>
<Properties xmlns="http://schemas.openxmlformats.org/officeDocument/2006/custom-properties" xmlns:vt="http://schemas.openxmlformats.org/officeDocument/2006/docPropsVTypes"/>
</file>