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Osnovni umetak - kružna izvedba</w:t>
      </w:r>
    </w:p>
    <w:p>
      <w:pPr/>
      <w:r>
        <w:rPr/>
        <w:t xml:space="preserve">za zagrade bez podruma</w:t>
      </w:r>
    </w:p>
    <w:p>
      <w:pPr/>
      <w:r>
        <w:rPr/>
        <w:t xml:space="preserve">Za istovremeno uvođenje i brtvljenje svih vodova za opskrbu (struja, voda, telekomunikacije, plin). Kružna izvedba.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Proturna cijev: ABS; Naprava za postavljanje: St37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Slučaj opterećenja: Zahtijevana klasa vodootpornog betona 2; Zahtijevana klasa vodootpornog betona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Zabrtvljenost: plinotijesno i vodotijesno do 1,0 bara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Provjere/norme: DVGW VP 601</w:t>
      </w:r>
    </w:p>
    <w:p/>
    <w:p>
      <w:pPr/>
      <w:r>
        <w:rPr/>
        <w:t xml:space="preserve">Odjeljci jedan pored drugog: 4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Značajke: promjenjivo podešavanje na visinu dovršenog poda.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MSH Basic FUBO EBTM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1550100048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4052487030366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Osnovni umetak - kružna izvedba</dc:title>
  <dc:description/>
  <dc:subject/>
  <cp:keywords/>
  <cp:category/>
  <cp:lastModifiedBy/>
  <dcterms:created xsi:type="dcterms:W3CDTF">2024-04-27T01:05:52+02:00</dcterms:created>
  <dcterms:modified xsi:type="dcterms:W3CDTF">2024-04-27T01:05:52+02:00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