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Basic insert - round design</w:t>
      </w:r>
    </w:p>
    <w:p>
      <w:pPr/>
      <w:r>
        <w:rPr/>
        <w:t xml:space="preserve">for buildings without a basement</w:t>
      </w:r>
    </w:p>
    <w:p>
      <w:pPr/>
      <w:r>
        <w:rPr/>
        <w:t xml:space="preserve">For the collective feeding in and sealing of all supply lines (power, water, telecommunications, gas). Round design.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Wall sleeve: ABS; Installation fixture: St37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Load case: Waterproof concrete stress class 2; Waterproof concrete stress class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 to 1.0 bar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Tests/Standards: DVGW VP 601</w:t>
      </w:r>
    </w:p>
    <w:p/>
    <w:p>
      <w:pPr/>
      <w:r>
        <w:rPr/>
        <w:t xml:space="preserve">Lines side by side: 4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Variable height adaptation to the finished floor level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MSH Basic FUBO EBTM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number: 1550100048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4052487030366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Basic insert - round design</dc:title>
  <dc:description/>
  <dc:subject/>
  <cp:keywords/>
  <cp:category/>
  <cp:lastModifiedBy/>
  <dcterms:created xsi:type="dcterms:W3CDTF">2024-04-26T21:13:49+02:00</dcterms:created>
  <dcterms:modified xsi:type="dcterms:W3CDTF">2024-04-26T21:13:49+02:00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