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  <w:r>
        <w:rPr/>
        <w:t xml:space="preserve">zur geschützten Verlegung der Hauff-Kabelsysteme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2LINE G-BOX WR SET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3030357833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4052487227407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/>
    <w:p>
      <w:pPr/>
      <w:r>
        <w:rPr/>
        <w:t xml:space="preserve">Artikel: Wellrohr-Set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Wellrohr-Set</dc:title>
  <dc:description/>
  <dc:subject/>
  <cp:keywords/>
  <cp:category/>
  <cp:lastModifiedBy/>
  <dcterms:created xsi:type="dcterms:W3CDTF">2026-02-23T15:45:02+01:00</dcterms:created>
  <dcterms:modified xsi:type="dcterms:W3CDTF">2026-02-23T15:45:02+01:00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