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Couvercle</w:t>
      </w:r>
    </w:p>
    <w:p>
      <w:pPr/>
      <w:r>
        <w:rPr/>
        <w:t xml:space="preserve">pour raccordement au passage étanche HSI90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Code d‘article: KES MA90 D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Numéro d‘article: 2225810000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4052487061377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Produit: Hauff-Technik</w:t>
      </w:r>
    </w:p>
    <w:p/>
    <w:p>
      <w:pPr/>
      <w:r>
        <w:rPr/>
        <w:t xml:space="preserve">Couvercle. Raccord élastique et mécaniquement résistant avec manchette de système pour raccordement du flexible spiralé Hateflex 14090 au passage étanche ou à la bride en aluminium HSI90.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Matériau: Couvercle : polycarbonate; Écrou de serrage : PC/PBT Blend; Manchette : EPDM; Colliers de serrage : W4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Étanchéité: étanche au gaz et à l'eau jusqu'à 2,5 bars</w:t>
      </w:r>
    </w:p>
    <w:p/>
    <w:p>
      <w:pPr/>
      <w:r>
        <w:rPr/>
        <w:t xml:space="preserve">Article: Systemdeckel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Propriétés: La fixation mécanique (baïonnette) et l'étanchéité (écrou de serrage) agissent indépendamment l'une de l'autre; Système de baïonnette avec blocage de retour et contrevissage (sécurité contre ouverture inopinée)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Information du fabricant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Textes descriptifs - Couvercle</dc:title>
  <dc:description/>
  <dc:subject/>
  <cp:keywords/>
  <cp:category/>
  <cp:lastModifiedBy/>
  <dcterms:created xsi:type="dcterms:W3CDTF">2025-05-11T12:58:49+02:00</dcterms:created>
  <dcterms:modified xsi:type="dcterms:W3CDTF">2025-05-11T12:58:49+02:00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