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Anschlussset für Kabeleinführungssystem mit Kernbohrung/Futterrohr</w:t>
      </w:r>
    </w:p>
    <w:p>
      <w:pPr/>
      <w:r>
        <w:rPr/>
        <w:t xml:space="preserve">zum nachträglichen Einbau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KES150 MA KB SET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2125818500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4052487140409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Zum Anschluss des Hateflex-Spiralschlauches 14150 an Kernbohrungen bzw. Futterrohre. Der Rohrstutzen wird über eine Manschette mit dem Schlauch verbunden. Die Abdichtung zur Wand erfolgt über die zwei mitgelieferten Ringraumdichtungen.</w:t>
      </w:r>
    </w:p>
    <w:p/>
    <w:p>
      <w:pPr/>
      <w:r>
        <w:rPr/>
        <w:t xml:space="preserve">Maße: Rohrstutzen Øa: 160 mm; Rohrstutzen Øi: 150 mm; Länge Rohrstutzen: 500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Manschette/Dichtgummi: EPDM; Spannbänder, Pressplatten, Schrauben und Muttern: Edelstahl rostfrei V2A (AISI 304L); Rohrstutzen: PVC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 bis 2,5 bar</w:t>
      </w:r>
    </w:p>
    <w:p/>
    <w:p>
      <w:pPr/>
      <w:r>
        <w:rPr/>
        <w:t xml:space="preserve">Artikel: Anschlussset für Kabeleinführungssystem mit Kernbohrung/Futterrohr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Anschlussset für Kabeleinführungssystem mit Kernbohrung/Futterrohr</dc:title>
  <dc:description/>
  <dc:subject/>
  <cp:keywords/>
  <cp:category/>
  <cp:lastModifiedBy/>
  <dcterms:created xsi:type="dcterms:W3CDTF">2026-04-24T20:10:58+02:00</dcterms:created>
  <dcterms:modified xsi:type="dcterms:W3CDTF">2026-04-24T20:10:58+02:00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