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Kołnierz z tworzywa sztucznego</w:t>
      </w:r>
    </w:p>
    <w:p>
      <w:pPr/>
      <w:r>
        <w:rPr/>
        <w:t xml:space="preserve">do późniejszego kołkowania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Kołnierz z tworzywa sztucznego do późniejszego kołkowania przez otwory wiertnicze lub do przykręcania do obudów. Umożliwia gazoszczelne i wodoszczelne połączenie uszczelnień systemowych rur ochronnych kabli i przewodów.</w:t>
      </w:r>
    </w:p>
    <w:p/>
    <w:p>
      <w:pPr/>
      <w:r>
        <w:rPr/>
        <w:t xml:space="preserve">Wymiary: Długość 235 m, szerokość 235 mm × 235 mm; Zalecany rozstaw osi przewiertów: 250 mm; Maks. Ø przewiertów: 150 mm; Grubość konstrukcji przed ścianą włącznie z uszczelką powierzchniową: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Kołnierz: poliamid wzmocniony włóknem szklanym; Uszczelnianie powierzchni: EPDM; Elementy mocujące: stal nierdzewna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Klasa ekspozycji na wodę DIN 18533: W1-E i W2.1-E;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 wodoszczelność do 2,5 bara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ze zintegrowaną poziomnicą; Sprawdzone rozwiązanie do zastosowania w systemach do uszczelniania świeżego betonu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Kołnierz z tworzywa sztucznego</dc:title>
  <dc:description/>
  <dc:subject/>
  <cp:keywords/>
  <cp:category/>
  <cp:lastModifiedBy/>
  <dcterms:created xsi:type="dcterms:W3CDTF">2025-05-11T11:36:55+02:00</dcterms:created>
  <dcterms:modified xsi:type="dcterms:W3CDTF">2025-05-11T11:36:55+02:00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